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7E1D" w14:textId="442B3F4A" w:rsidR="00DB4C18" w:rsidRPr="00BF4430" w:rsidRDefault="00DB4C18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BF4430">
        <w:rPr>
          <w:rFonts w:ascii="Times New Roman" w:hAnsi="Times New Roman" w:cs="Times New Roman"/>
          <w:bCs/>
          <w:color w:val="000000"/>
          <w:shd w:val="clear" w:color="auto" w:fill="FFFFFF"/>
          <w:lang w:val="kk-KZ"/>
        </w:rPr>
        <w:t>Выписка из</w:t>
      </w:r>
      <w:r w:rsidRPr="00BF4430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 xml:space="preserve"> </w:t>
      </w:r>
      <w:r w:rsidRPr="00BF443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Кодекс</w:t>
      </w:r>
      <w:r w:rsidRPr="00BF443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  <w:lang w:val="kk-KZ"/>
        </w:rPr>
        <w:t>а</w:t>
      </w:r>
      <w:r w:rsidRPr="00BF443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Республики Казахстан</w:t>
      </w:r>
      <w:r w:rsidRPr="00BF4430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 xml:space="preserve"> </w:t>
      </w:r>
      <w:r w:rsidR="00BF4430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«</w:t>
      </w:r>
      <w:r w:rsidRPr="00BF443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 налогах и других обязательных платежах в бюджет</w:t>
      </w:r>
      <w:r w:rsidR="00BF443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  <w:lang w:val="ru-RU"/>
        </w:rPr>
        <w:t>»</w:t>
      </w:r>
      <w:bookmarkStart w:id="0" w:name="_GoBack"/>
      <w:bookmarkEnd w:id="0"/>
    </w:p>
    <w:p w14:paraId="6F3427AA" w14:textId="088DC12D" w:rsidR="00DB6270" w:rsidRDefault="00812BB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Статья 26. Обязанности уполномоченных государственных органов, Национального Банка Республики Казахстан, местных исполнительных органов и уполномоченных лиц при взаимодействии с налоговыми органами</w:t>
      </w:r>
    </w:p>
    <w:p w14:paraId="48206AE7" w14:textId="48370237" w:rsidR="00812BBC" w:rsidRDefault="00812BBC">
      <w:pPr>
        <w:rPr>
          <w:color w:val="008000"/>
          <w:shd w:val="clear" w:color="auto" w:fill="FFFFFF"/>
        </w:rPr>
      </w:pPr>
      <w:r>
        <w:rPr>
          <w:color w:val="008000"/>
          <w:shd w:val="clear" w:color="auto" w:fill="FFFFFF"/>
        </w:rPr>
        <w:t>15. Брокеры обязаны представлять в течение тридцати рабочих дней со дня получения запроса налогового органа сведения о сделках физических лиц с ценными бумагами или с биржевыми товарами, реализованными на товарной </w:t>
      </w:r>
      <w:r>
        <w:rPr>
          <w:color w:val="008000"/>
          <w:shd w:val="clear" w:color="auto" w:fill="FFFF00"/>
        </w:rPr>
        <w:t>бирже</w:t>
      </w:r>
      <w:r>
        <w:rPr>
          <w:color w:val="008000"/>
          <w:shd w:val="clear" w:color="auto" w:fill="FFFFFF"/>
        </w:rPr>
        <w:t>, в порядке и по форме, которые установлены уполномоченным органом по согласованию с Национальным Банком Республики Казахстан и уполномоченным органом в области регулирования торговой деятельности.</w:t>
      </w:r>
    </w:p>
    <w:p w14:paraId="015CE455" w14:textId="63B03704" w:rsidR="00812BBC" w:rsidRDefault="00812BBC"/>
    <w:p w14:paraId="7A3B7FC0" w14:textId="77777777" w:rsidR="00812BBC" w:rsidRDefault="00812BBC"/>
    <w:sectPr w:rsidR="008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5B"/>
    <w:rsid w:val="00812BBC"/>
    <w:rsid w:val="009501E9"/>
    <w:rsid w:val="00BF4430"/>
    <w:rsid w:val="00DB4C18"/>
    <w:rsid w:val="00E2155B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9FA"/>
  <w15:chartTrackingRefBased/>
  <w15:docId w15:val="{0E4746C2-7708-4280-85C4-A7E69B83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4</cp:revision>
  <dcterms:created xsi:type="dcterms:W3CDTF">2018-03-12T11:16:00Z</dcterms:created>
  <dcterms:modified xsi:type="dcterms:W3CDTF">2018-03-13T09:02:00Z</dcterms:modified>
</cp:coreProperties>
</file>